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7B1BD" w14:textId="2AA7DDC6" w:rsidR="00A90BF3" w:rsidRPr="00A90BF3" w:rsidRDefault="00A90BF3" w:rsidP="00CB470E">
      <w:pPr>
        <w:spacing w:after="0" w:line="300" w:lineRule="atLeast"/>
        <w:jc w:val="center"/>
        <w:rPr>
          <w:b/>
          <w:bCs/>
          <w:sz w:val="36"/>
          <w:szCs w:val="36"/>
        </w:rPr>
      </w:pPr>
      <w:r w:rsidRPr="00A90BF3">
        <w:rPr>
          <w:b/>
          <w:bCs/>
          <w:sz w:val="36"/>
          <w:szCs w:val="36"/>
        </w:rPr>
        <w:t>LETTERHEAD</w:t>
      </w:r>
    </w:p>
    <w:p w14:paraId="4FFE48FC" w14:textId="34E3BCB3" w:rsidR="000C7E1B" w:rsidRDefault="00D97634" w:rsidP="00CB470E">
      <w:pPr>
        <w:spacing w:after="0" w:line="300" w:lineRule="atLeast"/>
        <w:jc w:val="center"/>
        <w:rPr>
          <w:rFonts w:ascii="Arial" w:hAnsi="Arial" w:cs="Arial"/>
          <w:sz w:val="18"/>
          <w:szCs w:val="18"/>
        </w:rPr>
      </w:pPr>
      <w:r>
        <w:t>(</w:t>
      </w:r>
      <w:r w:rsidR="000C7E1B" w:rsidRPr="001A00B0">
        <w:rPr>
          <w:rFonts w:ascii="Arial" w:hAnsi="Arial" w:cs="Arial"/>
          <w:sz w:val="18"/>
          <w:szCs w:val="18"/>
        </w:rPr>
        <w:t xml:space="preserve">The information must be provided on the headed paper of a </w:t>
      </w:r>
      <w:r w:rsidR="00CA5069">
        <w:rPr>
          <w:rFonts w:ascii="Arial" w:hAnsi="Arial" w:cs="Arial"/>
          <w:sz w:val="18"/>
          <w:szCs w:val="18"/>
        </w:rPr>
        <w:t xml:space="preserve">Qualified </w:t>
      </w:r>
      <w:r w:rsidR="000C7E1B" w:rsidRPr="001A00B0">
        <w:rPr>
          <w:rFonts w:ascii="Arial" w:hAnsi="Arial" w:cs="Arial"/>
          <w:sz w:val="18"/>
          <w:szCs w:val="18"/>
        </w:rPr>
        <w:t xml:space="preserve">Accountant, </w:t>
      </w:r>
      <w:r>
        <w:rPr>
          <w:rFonts w:ascii="Arial" w:hAnsi="Arial" w:cs="Arial"/>
          <w:sz w:val="18"/>
          <w:szCs w:val="18"/>
        </w:rPr>
        <w:t xml:space="preserve">or </w:t>
      </w:r>
      <w:r w:rsidR="000C7E1B" w:rsidRPr="001A00B0">
        <w:rPr>
          <w:rFonts w:ascii="Arial" w:hAnsi="Arial" w:cs="Arial"/>
          <w:sz w:val="18"/>
          <w:szCs w:val="18"/>
        </w:rPr>
        <w:t>a Registered Auditor</w:t>
      </w:r>
      <w:r w:rsidR="00342D77" w:rsidRPr="001A00B0">
        <w:rPr>
          <w:rFonts w:ascii="Arial" w:hAnsi="Arial" w:cs="Arial"/>
          <w:sz w:val="18"/>
          <w:szCs w:val="18"/>
        </w:rPr>
        <w:t>)</w:t>
      </w:r>
    </w:p>
    <w:p w14:paraId="1B462A64" w14:textId="7FCD5F79" w:rsidR="00A90BF3" w:rsidRPr="007F2235" w:rsidRDefault="00A90BF3" w:rsidP="00CB470E">
      <w:pPr>
        <w:spacing w:after="0" w:line="300" w:lineRule="atLeast"/>
        <w:jc w:val="center"/>
        <w:rPr>
          <w:b/>
          <w:bCs/>
        </w:rPr>
      </w:pPr>
    </w:p>
    <w:p w14:paraId="72855F8D" w14:textId="77777777" w:rsidR="00A90BF3" w:rsidRPr="007F2235" w:rsidRDefault="00A90BF3" w:rsidP="00CB470E">
      <w:pPr>
        <w:spacing w:after="0" w:line="300" w:lineRule="atLeast"/>
        <w:rPr>
          <w:b/>
          <w:bCs/>
        </w:rPr>
      </w:pPr>
    </w:p>
    <w:p w14:paraId="325D6CC3" w14:textId="6E26247F" w:rsidR="00A90BF3" w:rsidRDefault="00A90BF3" w:rsidP="00CB470E">
      <w:pPr>
        <w:spacing w:after="0" w:line="300" w:lineRule="atLeast"/>
      </w:pPr>
      <w:r>
        <w:t xml:space="preserve">To: </w:t>
      </w:r>
      <w:r w:rsidR="00C47E74">
        <w:t>[</w:t>
      </w:r>
      <w:r>
        <w:t>Name of Local Authority to which application is made</w:t>
      </w:r>
      <w:r w:rsidR="00C47E74">
        <w:t>]</w:t>
      </w:r>
      <w:r>
        <w:tab/>
      </w:r>
      <w:r>
        <w:tab/>
      </w:r>
      <w:r>
        <w:tab/>
      </w:r>
      <w:r>
        <w:tab/>
      </w:r>
    </w:p>
    <w:p w14:paraId="4DD5960A" w14:textId="51CFCC99" w:rsidR="00A90BF3" w:rsidRDefault="00A90BF3" w:rsidP="00CB470E">
      <w:pPr>
        <w:spacing w:after="0" w:line="300" w:lineRule="atLeast"/>
      </w:pPr>
    </w:p>
    <w:p w14:paraId="6F3BB68A" w14:textId="1F72287A" w:rsidR="00A90BF3" w:rsidRDefault="00A90BF3" w:rsidP="00CB470E">
      <w:pPr>
        <w:spacing w:after="0" w:line="300" w:lineRule="atLeast"/>
      </w:pPr>
      <w:r>
        <w:t>Dear Sirs</w:t>
      </w:r>
    </w:p>
    <w:p w14:paraId="1E211297" w14:textId="77777777" w:rsidR="007F2235" w:rsidRDefault="007F2235" w:rsidP="00CB470E">
      <w:pPr>
        <w:spacing w:after="0" w:line="300" w:lineRule="atLeast"/>
        <w:rPr>
          <w:b/>
          <w:bCs/>
        </w:rPr>
      </w:pPr>
    </w:p>
    <w:p w14:paraId="0E6F8E4D" w14:textId="552BEA07" w:rsidR="00A90BF3" w:rsidRPr="00A90BF3" w:rsidRDefault="00193816" w:rsidP="00CB470E">
      <w:pPr>
        <w:spacing w:after="0" w:line="300" w:lineRule="atLeast"/>
        <w:rPr>
          <w:b/>
          <w:bCs/>
        </w:rPr>
      </w:pPr>
      <w:r w:rsidRPr="00A90BF3">
        <w:rPr>
          <w:b/>
          <w:bCs/>
        </w:rPr>
        <w:t xml:space="preserve">RE: NAME AND ADDRESS OF CLIENT </w:t>
      </w:r>
    </w:p>
    <w:p w14:paraId="35F5D10F" w14:textId="77777777" w:rsidR="007F2235" w:rsidRDefault="007F2235" w:rsidP="00CB470E">
      <w:pPr>
        <w:spacing w:after="0" w:line="300" w:lineRule="atLeast"/>
      </w:pPr>
    </w:p>
    <w:p w14:paraId="25079F15" w14:textId="6861764C" w:rsidR="005963F4" w:rsidRDefault="00C47E74" w:rsidP="00CB470E">
      <w:pPr>
        <w:spacing w:after="0" w:line="300" w:lineRule="atLeast"/>
        <w:jc w:val="both"/>
      </w:pPr>
      <w:r>
        <w:t>I</w:t>
      </w:r>
      <w:r w:rsidR="00A90BF3">
        <w:t xml:space="preserve"> confirm that</w:t>
      </w:r>
      <w:r w:rsidR="005951C8">
        <w:t xml:space="preserve"> as </w:t>
      </w:r>
      <w:r w:rsidR="00D97634">
        <w:t>of this date</w:t>
      </w:r>
      <w:r w:rsidR="00A139CD">
        <w:t xml:space="preserve"> </w:t>
      </w:r>
      <w:r>
        <w:rPr>
          <w:i/>
          <w:iCs/>
        </w:rPr>
        <w:t>[</w:t>
      </w:r>
      <w:r w:rsidR="00A139CD" w:rsidRPr="00CB470E">
        <w:rPr>
          <w:i/>
          <w:iCs/>
        </w:rPr>
        <w:t>insert dat</w:t>
      </w:r>
      <w:r>
        <w:rPr>
          <w:i/>
          <w:iCs/>
        </w:rPr>
        <w:t>e]</w:t>
      </w:r>
      <w:r w:rsidR="00A139CD" w:rsidRPr="00CB470E">
        <w:rPr>
          <w:i/>
          <w:iCs/>
        </w:rPr>
        <w:t>:</w:t>
      </w:r>
      <w:r w:rsidR="00A139CD">
        <w:t xml:space="preserve"> </w:t>
      </w:r>
    </w:p>
    <w:p w14:paraId="1EC3AE6B" w14:textId="5406EED3" w:rsidR="005963F4" w:rsidRDefault="005963F4" w:rsidP="00CB470E">
      <w:pPr>
        <w:spacing w:after="0" w:line="300" w:lineRule="atLeast"/>
        <w:jc w:val="both"/>
      </w:pPr>
    </w:p>
    <w:tbl>
      <w:tblPr>
        <w:tblStyle w:val="TableGrid"/>
        <w:tblW w:w="10316" w:type="dxa"/>
        <w:tblLook w:val="04A0" w:firstRow="1" w:lastRow="0" w:firstColumn="1" w:lastColumn="0" w:noHBand="0" w:noVBand="1"/>
      </w:tblPr>
      <w:tblGrid>
        <w:gridCol w:w="562"/>
        <w:gridCol w:w="7635"/>
        <w:gridCol w:w="2119"/>
      </w:tblGrid>
      <w:tr w:rsidR="00193816" w14:paraId="69E610E9" w14:textId="77777777" w:rsidTr="00C47E74">
        <w:tc>
          <w:tcPr>
            <w:tcW w:w="562" w:type="dxa"/>
          </w:tcPr>
          <w:p w14:paraId="492F257E" w14:textId="645D1821" w:rsidR="00193816" w:rsidRDefault="00193816" w:rsidP="00C47E74">
            <w:pPr>
              <w:pStyle w:val="ListParagraph"/>
              <w:numPr>
                <w:ilvl w:val="0"/>
                <w:numId w:val="7"/>
              </w:numPr>
              <w:spacing w:line="300" w:lineRule="atLeast"/>
              <w:ind w:left="306" w:hanging="284"/>
              <w:jc w:val="both"/>
            </w:pPr>
          </w:p>
        </w:tc>
        <w:tc>
          <w:tcPr>
            <w:tcW w:w="9754" w:type="dxa"/>
            <w:gridSpan w:val="2"/>
          </w:tcPr>
          <w:p w14:paraId="30BE30E2" w14:textId="74AB7A60" w:rsidR="00193816" w:rsidRDefault="00193816" w:rsidP="00CB470E">
            <w:pPr>
              <w:spacing w:line="300" w:lineRule="atLeast"/>
              <w:jc w:val="both"/>
            </w:pPr>
            <w:r>
              <w:t xml:space="preserve">The trading name of </w:t>
            </w:r>
            <w:r w:rsidR="00EC3794">
              <w:t xml:space="preserve">my client’s </w:t>
            </w:r>
            <w:r>
              <w:t>business is:</w:t>
            </w:r>
          </w:p>
          <w:p w14:paraId="0B662D57" w14:textId="77777777" w:rsidR="00193816" w:rsidRDefault="00193816" w:rsidP="00CB470E">
            <w:pPr>
              <w:spacing w:line="300" w:lineRule="atLeast"/>
              <w:jc w:val="both"/>
            </w:pPr>
          </w:p>
        </w:tc>
      </w:tr>
      <w:tr w:rsidR="005963F4" w14:paraId="22DA59D9" w14:textId="77777777" w:rsidTr="00C47E74">
        <w:tc>
          <w:tcPr>
            <w:tcW w:w="562" w:type="dxa"/>
          </w:tcPr>
          <w:p w14:paraId="72616E2B" w14:textId="627389AC" w:rsidR="005963F4" w:rsidRDefault="005963F4" w:rsidP="00C47E74">
            <w:pPr>
              <w:pStyle w:val="ListParagraph"/>
              <w:numPr>
                <w:ilvl w:val="0"/>
                <w:numId w:val="7"/>
              </w:numPr>
              <w:spacing w:line="300" w:lineRule="atLeast"/>
              <w:ind w:left="306" w:hanging="284"/>
              <w:jc w:val="both"/>
            </w:pPr>
          </w:p>
        </w:tc>
        <w:tc>
          <w:tcPr>
            <w:tcW w:w="7635" w:type="dxa"/>
          </w:tcPr>
          <w:p w14:paraId="5CE77CB2" w14:textId="129F5411" w:rsidR="005963F4" w:rsidRDefault="00EC3794" w:rsidP="00CB470E">
            <w:pPr>
              <w:spacing w:line="300" w:lineRule="atLeast"/>
              <w:jc w:val="both"/>
            </w:pPr>
            <w:r>
              <w:t>I</w:t>
            </w:r>
            <w:r w:rsidR="005963F4">
              <w:t xml:space="preserve"> act as accountant/tax adviser for the above client and have done so continuously since </w:t>
            </w:r>
            <w:r w:rsidR="00193816" w:rsidRPr="00CB470E">
              <w:rPr>
                <w:i/>
                <w:iCs/>
              </w:rPr>
              <w:t>(insert date):</w:t>
            </w:r>
          </w:p>
        </w:tc>
        <w:tc>
          <w:tcPr>
            <w:tcW w:w="2119" w:type="dxa"/>
          </w:tcPr>
          <w:p w14:paraId="1ECC68BA" w14:textId="55E94833" w:rsidR="005963F4" w:rsidRDefault="005963F4" w:rsidP="00CB470E">
            <w:pPr>
              <w:spacing w:line="300" w:lineRule="atLeast"/>
              <w:jc w:val="both"/>
            </w:pPr>
          </w:p>
        </w:tc>
      </w:tr>
      <w:tr w:rsidR="005963F4" w14:paraId="290FC0F1" w14:textId="77777777" w:rsidTr="00C47E74">
        <w:tc>
          <w:tcPr>
            <w:tcW w:w="562" w:type="dxa"/>
          </w:tcPr>
          <w:p w14:paraId="0CAD0198" w14:textId="0575639B" w:rsidR="005963F4" w:rsidRDefault="005963F4" w:rsidP="00C47E74">
            <w:pPr>
              <w:pStyle w:val="ListParagraph"/>
              <w:numPr>
                <w:ilvl w:val="0"/>
                <w:numId w:val="7"/>
              </w:numPr>
              <w:spacing w:line="300" w:lineRule="atLeast"/>
              <w:ind w:left="306" w:hanging="284"/>
              <w:jc w:val="both"/>
            </w:pPr>
          </w:p>
        </w:tc>
        <w:tc>
          <w:tcPr>
            <w:tcW w:w="7635" w:type="dxa"/>
          </w:tcPr>
          <w:p w14:paraId="6F359FC0" w14:textId="746B88D8" w:rsidR="00193816" w:rsidRDefault="00193816" w:rsidP="00CB470E">
            <w:pPr>
              <w:spacing w:line="300" w:lineRule="atLeast"/>
              <w:jc w:val="both"/>
            </w:pPr>
            <w:r>
              <w:t>The Companies House Number is (</w:t>
            </w:r>
            <w:r w:rsidRPr="00CB470E">
              <w:rPr>
                <w:i/>
                <w:iCs/>
              </w:rPr>
              <w:t>where applicable):</w:t>
            </w:r>
          </w:p>
        </w:tc>
        <w:tc>
          <w:tcPr>
            <w:tcW w:w="2119" w:type="dxa"/>
          </w:tcPr>
          <w:p w14:paraId="67D3D4BD" w14:textId="77777777" w:rsidR="005963F4" w:rsidRDefault="005963F4" w:rsidP="00CB470E">
            <w:pPr>
              <w:spacing w:line="300" w:lineRule="atLeast"/>
              <w:jc w:val="both"/>
            </w:pPr>
          </w:p>
          <w:p w14:paraId="6422E09D" w14:textId="25A28BA4" w:rsidR="00193816" w:rsidRDefault="00193816" w:rsidP="00CB470E">
            <w:pPr>
              <w:spacing w:line="300" w:lineRule="atLeast"/>
              <w:jc w:val="both"/>
            </w:pPr>
          </w:p>
        </w:tc>
      </w:tr>
      <w:tr w:rsidR="00193816" w14:paraId="142459E9" w14:textId="77777777" w:rsidTr="00C47E74">
        <w:trPr>
          <w:trHeight w:val="449"/>
        </w:trPr>
        <w:tc>
          <w:tcPr>
            <w:tcW w:w="562" w:type="dxa"/>
          </w:tcPr>
          <w:p w14:paraId="3DAB8F57" w14:textId="037AD5CD" w:rsidR="005963F4" w:rsidRDefault="005963F4" w:rsidP="00C47E74">
            <w:pPr>
              <w:pStyle w:val="ListParagraph"/>
              <w:numPr>
                <w:ilvl w:val="0"/>
                <w:numId w:val="7"/>
              </w:numPr>
              <w:spacing w:line="300" w:lineRule="atLeast"/>
              <w:ind w:left="306" w:hanging="284"/>
              <w:jc w:val="both"/>
            </w:pPr>
          </w:p>
        </w:tc>
        <w:tc>
          <w:tcPr>
            <w:tcW w:w="7635" w:type="dxa"/>
          </w:tcPr>
          <w:p w14:paraId="79A6CBCD" w14:textId="5C6DC71F" w:rsidR="005963F4" w:rsidRDefault="00193816" w:rsidP="00CB470E">
            <w:pPr>
              <w:spacing w:line="300" w:lineRule="atLeast"/>
              <w:jc w:val="both"/>
            </w:pPr>
            <w:r>
              <w:t xml:space="preserve">The Unique Tax Reference Number is </w:t>
            </w:r>
            <w:r w:rsidRPr="00CB470E">
              <w:rPr>
                <w:i/>
                <w:iCs/>
              </w:rPr>
              <w:t>(where applicable):</w:t>
            </w:r>
          </w:p>
        </w:tc>
        <w:tc>
          <w:tcPr>
            <w:tcW w:w="2119" w:type="dxa"/>
          </w:tcPr>
          <w:p w14:paraId="2CAE7670" w14:textId="77777777" w:rsidR="005963F4" w:rsidRDefault="005963F4" w:rsidP="00CB470E">
            <w:pPr>
              <w:spacing w:line="300" w:lineRule="atLeast"/>
              <w:jc w:val="both"/>
            </w:pPr>
          </w:p>
          <w:p w14:paraId="0EE57774" w14:textId="44953F69" w:rsidR="00193816" w:rsidRDefault="00193816" w:rsidP="00CB470E">
            <w:pPr>
              <w:spacing w:line="300" w:lineRule="atLeast"/>
              <w:jc w:val="both"/>
            </w:pPr>
          </w:p>
        </w:tc>
      </w:tr>
      <w:tr w:rsidR="00193816" w14:paraId="17120373" w14:textId="77777777" w:rsidTr="00C47E74">
        <w:tc>
          <w:tcPr>
            <w:tcW w:w="562" w:type="dxa"/>
          </w:tcPr>
          <w:p w14:paraId="5199FF08" w14:textId="1A68DE8F" w:rsidR="005963F4" w:rsidRDefault="005963F4" w:rsidP="00C47E74">
            <w:pPr>
              <w:pStyle w:val="ListParagraph"/>
              <w:numPr>
                <w:ilvl w:val="0"/>
                <w:numId w:val="7"/>
              </w:numPr>
              <w:spacing w:line="300" w:lineRule="atLeast"/>
              <w:ind w:left="306" w:hanging="284"/>
              <w:jc w:val="both"/>
            </w:pPr>
          </w:p>
        </w:tc>
        <w:tc>
          <w:tcPr>
            <w:tcW w:w="7635" w:type="dxa"/>
          </w:tcPr>
          <w:p w14:paraId="1BD9C960" w14:textId="7A7CC574" w:rsidR="005963F4" w:rsidRDefault="00193816" w:rsidP="00CB470E">
            <w:pPr>
              <w:spacing w:line="300" w:lineRule="atLeast"/>
              <w:jc w:val="both"/>
            </w:pPr>
            <w:r>
              <w:t xml:space="preserve">The business was established on </w:t>
            </w:r>
            <w:r w:rsidRPr="00CB470E">
              <w:rPr>
                <w:i/>
                <w:iCs/>
              </w:rPr>
              <w:t>(insert date):</w:t>
            </w:r>
          </w:p>
        </w:tc>
        <w:tc>
          <w:tcPr>
            <w:tcW w:w="2119" w:type="dxa"/>
          </w:tcPr>
          <w:p w14:paraId="44CD8673" w14:textId="77777777" w:rsidR="005963F4" w:rsidRDefault="005963F4" w:rsidP="00CB470E">
            <w:pPr>
              <w:spacing w:line="300" w:lineRule="atLeast"/>
              <w:jc w:val="both"/>
            </w:pPr>
          </w:p>
          <w:p w14:paraId="0D0F17D5" w14:textId="3C02719E" w:rsidR="00193816" w:rsidRDefault="00193816" w:rsidP="00CB470E">
            <w:pPr>
              <w:spacing w:line="300" w:lineRule="atLeast"/>
              <w:jc w:val="both"/>
            </w:pPr>
          </w:p>
        </w:tc>
      </w:tr>
      <w:tr w:rsidR="00193816" w14:paraId="32D416B9" w14:textId="77777777" w:rsidTr="00C47E74">
        <w:tc>
          <w:tcPr>
            <w:tcW w:w="562" w:type="dxa"/>
          </w:tcPr>
          <w:p w14:paraId="291B07AE" w14:textId="442ED98F" w:rsidR="005963F4" w:rsidRDefault="005963F4" w:rsidP="00C47E74">
            <w:pPr>
              <w:pStyle w:val="ListParagraph"/>
              <w:numPr>
                <w:ilvl w:val="0"/>
                <w:numId w:val="7"/>
              </w:numPr>
              <w:spacing w:line="300" w:lineRule="atLeast"/>
              <w:ind w:left="306" w:hanging="284"/>
              <w:jc w:val="both"/>
            </w:pPr>
          </w:p>
        </w:tc>
        <w:tc>
          <w:tcPr>
            <w:tcW w:w="7635" w:type="dxa"/>
          </w:tcPr>
          <w:p w14:paraId="0D025AD5" w14:textId="1FAFE123" w:rsidR="005963F4" w:rsidRDefault="00193816" w:rsidP="00CB470E">
            <w:pPr>
              <w:spacing w:line="300" w:lineRule="atLeast"/>
              <w:jc w:val="both"/>
            </w:pPr>
            <w:r w:rsidRPr="00D04DB3">
              <w:rPr>
                <w:rFonts w:cstheme="minorHAnsi"/>
              </w:rPr>
              <w:t xml:space="preserve">The business commenced trade on </w:t>
            </w:r>
            <w:r w:rsidRPr="00CB470E">
              <w:rPr>
                <w:rFonts w:cstheme="minorHAnsi"/>
                <w:i/>
                <w:iCs/>
              </w:rPr>
              <w:t>(insert date):</w:t>
            </w:r>
          </w:p>
        </w:tc>
        <w:tc>
          <w:tcPr>
            <w:tcW w:w="2119" w:type="dxa"/>
          </w:tcPr>
          <w:p w14:paraId="2995DDE3" w14:textId="77777777" w:rsidR="005963F4" w:rsidRDefault="005963F4" w:rsidP="00CB470E">
            <w:pPr>
              <w:spacing w:line="300" w:lineRule="atLeast"/>
              <w:jc w:val="both"/>
            </w:pPr>
          </w:p>
          <w:p w14:paraId="2E634ED5" w14:textId="1BABD1A1" w:rsidR="00193816" w:rsidRDefault="00193816" w:rsidP="00CB470E">
            <w:pPr>
              <w:spacing w:line="300" w:lineRule="atLeast"/>
              <w:jc w:val="both"/>
            </w:pPr>
          </w:p>
        </w:tc>
      </w:tr>
      <w:tr w:rsidR="00193816" w14:paraId="2BBF9547" w14:textId="77777777" w:rsidTr="00C47E74">
        <w:tc>
          <w:tcPr>
            <w:tcW w:w="562" w:type="dxa"/>
          </w:tcPr>
          <w:p w14:paraId="0D788CC7" w14:textId="545D12F9" w:rsidR="005963F4" w:rsidRDefault="005963F4" w:rsidP="00C47E74">
            <w:pPr>
              <w:pStyle w:val="ListParagraph"/>
              <w:numPr>
                <w:ilvl w:val="0"/>
                <w:numId w:val="7"/>
              </w:numPr>
              <w:spacing w:line="300" w:lineRule="atLeast"/>
              <w:ind w:left="306" w:hanging="284"/>
              <w:jc w:val="both"/>
            </w:pPr>
          </w:p>
        </w:tc>
        <w:tc>
          <w:tcPr>
            <w:tcW w:w="7635" w:type="dxa"/>
          </w:tcPr>
          <w:p w14:paraId="64BD7267" w14:textId="395CC811" w:rsidR="005963F4" w:rsidRDefault="00193816" w:rsidP="00CB470E">
            <w:pPr>
              <w:spacing w:line="300" w:lineRule="atLeast"/>
              <w:jc w:val="both"/>
            </w:pPr>
            <w:r w:rsidRPr="00D04DB3">
              <w:rPr>
                <w:rFonts w:cstheme="minorHAnsi"/>
              </w:rPr>
              <w:t xml:space="preserve">HMRC PAYE Reference Number </w:t>
            </w:r>
            <w:r w:rsidRPr="00CB470E">
              <w:rPr>
                <w:rFonts w:cstheme="minorHAnsi"/>
                <w:i/>
                <w:iCs/>
              </w:rPr>
              <w:t>(if applicable):</w:t>
            </w:r>
          </w:p>
        </w:tc>
        <w:tc>
          <w:tcPr>
            <w:tcW w:w="2119" w:type="dxa"/>
          </w:tcPr>
          <w:p w14:paraId="1D54139B" w14:textId="77777777" w:rsidR="005963F4" w:rsidRDefault="005963F4" w:rsidP="00CB470E">
            <w:pPr>
              <w:spacing w:line="300" w:lineRule="atLeast"/>
              <w:jc w:val="both"/>
            </w:pPr>
          </w:p>
          <w:p w14:paraId="52DAB787" w14:textId="756E237B" w:rsidR="00193816" w:rsidRDefault="00193816" w:rsidP="00CB470E">
            <w:pPr>
              <w:spacing w:line="300" w:lineRule="atLeast"/>
              <w:jc w:val="both"/>
            </w:pPr>
          </w:p>
        </w:tc>
      </w:tr>
      <w:tr w:rsidR="00193816" w14:paraId="651C26A4" w14:textId="77777777" w:rsidTr="00C47E74">
        <w:tc>
          <w:tcPr>
            <w:tcW w:w="562" w:type="dxa"/>
          </w:tcPr>
          <w:p w14:paraId="6FCE9976" w14:textId="11ADB400" w:rsidR="005963F4" w:rsidRDefault="005963F4" w:rsidP="00C47E74">
            <w:pPr>
              <w:pStyle w:val="ListParagraph"/>
              <w:numPr>
                <w:ilvl w:val="0"/>
                <w:numId w:val="7"/>
              </w:numPr>
              <w:spacing w:line="300" w:lineRule="atLeast"/>
              <w:ind w:left="306" w:hanging="284"/>
              <w:jc w:val="both"/>
            </w:pPr>
          </w:p>
        </w:tc>
        <w:tc>
          <w:tcPr>
            <w:tcW w:w="7635" w:type="dxa"/>
          </w:tcPr>
          <w:p w14:paraId="63E22772" w14:textId="401E736E" w:rsidR="005963F4" w:rsidRDefault="00193816" w:rsidP="00CB470E">
            <w:pPr>
              <w:spacing w:line="300" w:lineRule="atLeast"/>
              <w:jc w:val="both"/>
            </w:pPr>
            <w:r w:rsidRPr="00D04DB3">
              <w:rPr>
                <w:rFonts w:cstheme="minorHAnsi"/>
              </w:rPr>
              <w:t xml:space="preserve">The business has employees on the </w:t>
            </w:r>
            <w:r>
              <w:rPr>
                <w:rFonts w:cstheme="minorHAnsi"/>
              </w:rPr>
              <w:t xml:space="preserve">payroll </w:t>
            </w:r>
            <w:r w:rsidRPr="00CB470E">
              <w:rPr>
                <w:rFonts w:cstheme="minorHAnsi"/>
                <w:i/>
                <w:iCs/>
              </w:rPr>
              <w:t>(insert number):</w:t>
            </w:r>
            <w:r w:rsidRPr="00CB470E">
              <w:rPr>
                <w:rFonts w:cstheme="minorHAnsi"/>
                <w:i/>
                <w:iCs/>
              </w:rPr>
              <w:tab/>
            </w:r>
          </w:p>
        </w:tc>
        <w:tc>
          <w:tcPr>
            <w:tcW w:w="2119" w:type="dxa"/>
          </w:tcPr>
          <w:p w14:paraId="1521D5A8" w14:textId="77777777" w:rsidR="005963F4" w:rsidRDefault="005963F4" w:rsidP="00CB470E">
            <w:pPr>
              <w:spacing w:line="300" w:lineRule="atLeast"/>
              <w:jc w:val="both"/>
            </w:pPr>
          </w:p>
          <w:p w14:paraId="761029AF" w14:textId="3D80E6C5" w:rsidR="00193816" w:rsidRDefault="00193816" w:rsidP="00CB470E">
            <w:pPr>
              <w:spacing w:line="300" w:lineRule="atLeast"/>
              <w:jc w:val="both"/>
            </w:pPr>
          </w:p>
        </w:tc>
      </w:tr>
      <w:tr w:rsidR="00193816" w14:paraId="08FB486D" w14:textId="77777777" w:rsidTr="00C47E74">
        <w:tc>
          <w:tcPr>
            <w:tcW w:w="562" w:type="dxa"/>
          </w:tcPr>
          <w:p w14:paraId="43320869" w14:textId="4FDF19CC" w:rsidR="005963F4" w:rsidRDefault="005963F4" w:rsidP="00C47E74">
            <w:pPr>
              <w:pStyle w:val="ListParagraph"/>
              <w:numPr>
                <w:ilvl w:val="0"/>
                <w:numId w:val="7"/>
              </w:numPr>
              <w:spacing w:line="300" w:lineRule="atLeast"/>
              <w:ind w:left="306" w:hanging="284"/>
              <w:jc w:val="both"/>
            </w:pPr>
          </w:p>
        </w:tc>
        <w:tc>
          <w:tcPr>
            <w:tcW w:w="7635" w:type="dxa"/>
          </w:tcPr>
          <w:p w14:paraId="03311673" w14:textId="01987EC9" w:rsidR="00A139CD" w:rsidRDefault="00193816" w:rsidP="00CB470E">
            <w:pPr>
              <w:spacing w:line="300" w:lineRule="atLeast"/>
              <w:jc w:val="both"/>
            </w:pPr>
            <w:r>
              <w:t xml:space="preserve">To the best of </w:t>
            </w:r>
            <w:r w:rsidR="00EC3794">
              <w:t>my</w:t>
            </w:r>
            <w:r>
              <w:t xml:space="preserve"> knowledge </w:t>
            </w:r>
            <w:r w:rsidR="00EC3794">
              <w:t xml:space="preserve">the business </w:t>
            </w:r>
            <w:r>
              <w:t>is solvent,</w:t>
            </w:r>
            <w:r w:rsidR="00A139CD">
              <w:t xml:space="preserve"> is trading and is </w:t>
            </w:r>
            <w:r>
              <w:t>a going concern</w:t>
            </w:r>
            <w:r w:rsidR="007D14A0">
              <w:t>.</w:t>
            </w:r>
          </w:p>
          <w:p w14:paraId="717989E5" w14:textId="70E7AEFD" w:rsidR="005963F4" w:rsidRDefault="00193816" w:rsidP="00CB470E">
            <w:pPr>
              <w:spacing w:line="300" w:lineRule="atLeast"/>
              <w:jc w:val="both"/>
            </w:pPr>
            <w:r>
              <w:t xml:space="preserve"> </w:t>
            </w:r>
          </w:p>
        </w:tc>
        <w:tc>
          <w:tcPr>
            <w:tcW w:w="2119" w:type="dxa"/>
          </w:tcPr>
          <w:p w14:paraId="5EAC09A8" w14:textId="29A20C62" w:rsidR="005963F4" w:rsidRDefault="00193816" w:rsidP="00CB470E">
            <w:pPr>
              <w:spacing w:line="300" w:lineRule="atLeast"/>
              <w:jc w:val="center"/>
            </w:pPr>
            <w:r>
              <w:t>YES/ NO</w:t>
            </w:r>
          </w:p>
        </w:tc>
      </w:tr>
      <w:tr w:rsidR="00193816" w14:paraId="337D45C9" w14:textId="77777777" w:rsidTr="00C47E74">
        <w:tc>
          <w:tcPr>
            <w:tcW w:w="562" w:type="dxa"/>
          </w:tcPr>
          <w:p w14:paraId="2B1641A2" w14:textId="3CED90FC" w:rsidR="005963F4" w:rsidRDefault="005963F4" w:rsidP="00C47E74">
            <w:pPr>
              <w:pStyle w:val="ListParagraph"/>
              <w:numPr>
                <w:ilvl w:val="0"/>
                <w:numId w:val="7"/>
              </w:numPr>
              <w:spacing w:line="300" w:lineRule="atLeast"/>
              <w:ind w:left="306" w:hanging="284"/>
              <w:jc w:val="both"/>
            </w:pPr>
          </w:p>
        </w:tc>
        <w:tc>
          <w:tcPr>
            <w:tcW w:w="7635" w:type="dxa"/>
          </w:tcPr>
          <w:p w14:paraId="0FE0BAFF" w14:textId="4F6F5E85" w:rsidR="005963F4" w:rsidRDefault="007A76EA" w:rsidP="00CB470E">
            <w:pPr>
              <w:spacing w:line="300" w:lineRule="atLeast"/>
              <w:jc w:val="both"/>
            </w:pPr>
            <w:r>
              <w:t>To the best of my knowledge the client is able</w:t>
            </w:r>
            <w:r w:rsidR="00193816">
              <w:t xml:space="preserve"> to fulfil his/her obligations under the Terms and Conditions of the </w:t>
            </w:r>
            <w:r w:rsidR="00EC3794">
              <w:t>Liverpool City Region Local Business Support Grant February 2021</w:t>
            </w:r>
            <w:r w:rsidR="00193816">
              <w:t xml:space="preserve">.   </w:t>
            </w:r>
          </w:p>
        </w:tc>
        <w:tc>
          <w:tcPr>
            <w:tcW w:w="2119" w:type="dxa"/>
          </w:tcPr>
          <w:p w14:paraId="3B7285A1" w14:textId="689DC948" w:rsidR="005963F4" w:rsidRDefault="00193816" w:rsidP="00CB470E">
            <w:pPr>
              <w:spacing w:line="300" w:lineRule="atLeast"/>
              <w:jc w:val="center"/>
            </w:pPr>
            <w:r>
              <w:t>YES/ NO</w:t>
            </w:r>
          </w:p>
        </w:tc>
      </w:tr>
      <w:tr w:rsidR="00193816" w14:paraId="1CEF58F9" w14:textId="77777777" w:rsidTr="00C47E74">
        <w:tc>
          <w:tcPr>
            <w:tcW w:w="562" w:type="dxa"/>
          </w:tcPr>
          <w:p w14:paraId="67EAF0C1" w14:textId="00DFE047" w:rsidR="005963F4" w:rsidRDefault="005963F4" w:rsidP="00C47E74">
            <w:pPr>
              <w:pStyle w:val="ListParagraph"/>
              <w:numPr>
                <w:ilvl w:val="0"/>
                <w:numId w:val="7"/>
              </w:numPr>
              <w:spacing w:line="300" w:lineRule="atLeast"/>
              <w:ind w:left="306" w:hanging="284"/>
              <w:jc w:val="both"/>
            </w:pPr>
          </w:p>
        </w:tc>
        <w:tc>
          <w:tcPr>
            <w:tcW w:w="7635" w:type="dxa"/>
          </w:tcPr>
          <w:p w14:paraId="3B2319EB" w14:textId="266C87F6" w:rsidR="005963F4" w:rsidRDefault="00193816" w:rsidP="00CB470E">
            <w:pPr>
              <w:spacing w:line="300" w:lineRule="atLeast"/>
              <w:jc w:val="both"/>
            </w:pPr>
            <w:r w:rsidRPr="005B1EFA">
              <w:rPr>
                <w:rFonts w:cstheme="minorHAnsi"/>
              </w:rPr>
              <w:t xml:space="preserve">Comparing information contained in the business plan / previous year’s accounts / current management accounts </w:t>
            </w:r>
            <w:r w:rsidR="00EC3794">
              <w:rPr>
                <w:rFonts w:cstheme="minorHAnsi"/>
              </w:rPr>
              <w:t>I</w:t>
            </w:r>
            <w:r w:rsidRPr="005B1EFA">
              <w:rPr>
                <w:rFonts w:cstheme="minorHAnsi"/>
              </w:rPr>
              <w:t xml:space="preserve"> confirm that </w:t>
            </w:r>
            <w:r w:rsidR="00F142C5">
              <w:rPr>
                <w:rFonts w:cstheme="minorHAnsi"/>
              </w:rPr>
              <w:t>xx</w:t>
            </w:r>
            <w:r w:rsidRPr="005B1EFA">
              <w:rPr>
                <w:rFonts w:cstheme="minorHAnsi"/>
              </w:rPr>
              <w:t>%</w:t>
            </w:r>
            <w:r w:rsidR="00502ACD">
              <w:rPr>
                <w:rFonts w:cstheme="minorHAnsi"/>
              </w:rPr>
              <w:t xml:space="preserve"> </w:t>
            </w:r>
            <w:r w:rsidR="00502ACD">
              <w:rPr>
                <w:rFonts w:cstheme="minorHAnsi"/>
                <w:i/>
                <w:iCs/>
              </w:rPr>
              <w:t xml:space="preserve">(please state specific percentage) </w:t>
            </w:r>
            <w:r w:rsidRPr="005B1EFA">
              <w:rPr>
                <w:rFonts w:cstheme="minorHAnsi"/>
              </w:rPr>
              <w:t xml:space="preserve">of </w:t>
            </w:r>
            <w:r w:rsidR="00C47E74">
              <w:rPr>
                <w:rFonts w:cstheme="minorHAnsi"/>
              </w:rPr>
              <w:t>sales/revenue</w:t>
            </w:r>
            <w:r w:rsidRPr="005B1EFA">
              <w:rPr>
                <w:rFonts w:cstheme="minorHAnsi"/>
              </w:rPr>
              <w:t xml:space="preserve"> has been lost, and this is directly attributable to impact of Covid-19</w:t>
            </w:r>
            <w:r w:rsidR="00C47E74">
              <w:rPr>
                <w:rFonts w:cstheme="minorHAnsi"/>
              </w:rPr>
              <w:t xml:space="preserve"> during the pandemic</w:t>
            </w:r>
            <w:r w:rsidRPr="005B1EFA">
              <w:rPr>
                <w:rFonts w:cstheme="minorHAnsi"/>
              </w:rPr>
              <w:t xml:space="preserve">.  </w:t>
            </w:r>
            <w:r>
              <w:rPr>
                <w:rFonts w:cstheme="minorHAnsi"/>
              </w:rPr>
              <w:t xml:space="preserve">  </w:t>
            </w:r>
          </w:p>
        </w:tc>
        <w:tc>
          <w:tcPr>
            <w:tcW w:w="2119" w:type="dxa"/>
          </w:tcPr>
          <w:p w14:paraId="4CA6253C" w14:textId="21BBE8F4" w:rsidR="005963F4" w:rsidRDefault="00193816" w:rsidP="00CB470E">
            <w:pPr>
              <w:spacing w:line="300" w:lineRule="atLeast"/>
              <w:jc w:val="center"/>
            </w:pPr>
            <w:r>
              <w:t>YES/ NO</w:t>
            </w:r>
          </w:p>
        </w:tc>
      </w:tr>
      <w:tr w:rsidR="00193816" w14:paraId="58BF975D" w14:textId="77777777" w:rsidTr="00C47E74">
        <w:tc>
          <w:tcPr>
            <w:tcW w:w="562" w:type="dxa"/>
          </w:tcPr>
          <w:p w14:paraId="25350AB2" w14:textId="27ABB745" w:rsidR="005963F4" w:rsidRDefault="005963F4" w:rsidP="00C47E74">
            <w:pPr>
              <w:pStyle w:val="ListParagraph"/>
              <w:numPr>
                <w:ilvl w:val="0"/>
                <w:numId w:val="7"/>
              </w:numPr>
              <w:spacing w:line="300" w:lineRule="atLeast"/>
              <w:ind w:left="306" w:hanging="284"/>
              <w:jc w:val="both"/>
            </w:pPr>
          </w:p>
        </w:tc>
        <w:tc>
          <w:tcPr>
            <w:tcW w:w="7635" w:type="dxa"/>
          </w:tcPr>
          <w:p w14:paraId="7EE81804" w14:textId="14B6C916" w:rsidR="005963F4" w:rsidRDefault="00193816" w:rsidP="00CB470E">
            <w:pPr>
              <w:spacing w:line="300" w:lineRule="atLeast"/>
              <w:jc w:val="both"/>
            </w:pPr>
            <w:r w:rsidRPr="000F48D2">
              <w:rPr>
                <w:rFonts w:cstheme="minorHAnsi"/>
              </w:rPr>
              <w:t xml:space="preserve">The business </w:t>
            </w:r>
            <w:r w:rsidR="00DC6ABA">
              <w:rPr>
                <w:rFonts w:cstheme="minorHAnsi"/>
              </w:rPr>
              <w:t>is free from the following restrictions</w:t>
            </w:r>
            <w:r w:rsidRPr="000F48D2">
              <w:rPr>
                <w:rFonts w:cstheme="minorHAnsi"/>
              </w:rPr>
              <w:t>:</w:t>
            </w:r>
            <w:r w:rsidRPr="005B1EFA">
              <w:rPr>
                <w:rFonts w:cstheme="minorHAnsi"/>
              </w:rPr>
              <w:t xml:space="preserve">  </w:t>
            </w:r>
            <w:r w:rsidRPr="005B1EFA">
              <w:rPr>
                <w:rFonts w:eastAsia="Times New Roman" w:cstheme="minorHAnsi"/>
                <w:lang w:eastAsia="en-GB"/>
              </w:rPr>
              <w:t xml:space="preserve">dissolved or about to be dissolved; insolvent or </w:t>
            </w:r>
            <w:r w:rsidR="00A139CD">
              <w:rPr>
                <w:rFonts w:eastAsia="Times New Roman" w:cstheme="minorHAnsi"/>
                <w:lang w:eastAsia="en-GB"/>
              </w:rPr>
              <w:t xml:space="preserve">has </w:t>
            </w:r>
            <w:r w:rsidRPr="005B1EFA">
              <w:rPr>
                <w:rFonts w:eastAsia="Times New Roman" w:cstheme="minorHAnsi"/>
                <w:lang w:eastAsia="en-GB"/>
              </w:rPr>
              <w:t>insolvency action instigated against it (including any petition or where a striking off notice has been made); dormant i</w:t>
            </w:r>
            <w:r w:rsidR="00EC3794">
              <w:rPr>
                <w:rFonts w:eastAsia="Times New Roman" w:cstheme="minorHAnsi"/>
                <w:lang w:eastAsia="en-GB"/>
              </w:rPr>
              <w:t>.</w:t>
            </w:r>
            <w:r w:rsidRPr="005B1EFA">
              <w:rPr>
                <w:rFonts w:eastAsia="Times New Roman" w:cstheme="minorHAnsi"/>
                <w:lang w:eastAsia="en-GB"/>
              </w:rPr>
              <w:t>e. not trading but not insolvent</w:t>
            </w:r>
            <w:r w:rsidR="007D14A0">
              <w:rPr>
                <w:rFonts w:eastAsia="Times New Roman" w:cstheme="minorHAnsi"/>
                <w:lang w:eastAsia="en-GB"/>
              </w:rPr>
              <w:t>.</w:t>
            </w:r>
          </w:p>
        </w:tc>
        <w:tc>
          <w:tcPr>
            <w:tcW w:w="2119" w:type="dxa"/>
          </w:tcPr>
          <w:p w14:paraId="28EE4AFD" w14:textId="2D604E2C" w:rsidR="005963F4" w:rsidRDefault="00193816" w:rsidP="00CB470E">
            <w:pPr>
              <w:spacing w:line="300" w:lineRule="atLeast"/>
              <w:jc w:val="center"/>
            </w:pPr>
            <w:r>
              <w:t>YES/ NO</w:t>
            </w:r>
          </w:p>
        </w:tc>
      </w:tr>
      <w:tr w:rsidR="00193816" w14:paraId="4FD9599A" w14:textId="77777777" w:rsidTr="00C47E74">
        <w:tc>
          <w:tcPr>
            <w:tcW w:w="562" w:type="dxa"/>
          </w:tcPr>
          <w:p w14:paraId="491EA141" w14:textId="01A2A3BE" w:rsidR="005963F4" w:rsidRDefault="005963F4" w:rsidP="00C47E74">
            <w:pPr>
              <w:pStyle w:val="ListParagraph"/>
              <w:numPr>
                <w:ilvl w:val="0"/>
                <w:numId w:val="7"/>
              </w:numPr>
              <w:spacing w:line="300" w:lineRule="atLeast"/>
              <w:ind w:left="306" w:hanging="284"/>
              <w:jc w:val="both"/>
            </w:pPr>
          </w:p>
        </w:tc>
        <w:tc>
          <w:tcPr>
            <w:tcW w:w="7635" w:type="dxa"/>
          </w:tcPr>
          <w:p w14:paraId="371D059E" w14:textId="7EE787C9" w:rsidR="005963F4" w:rsidRDefault="00193816" w:rsidP="00CB470E">
            <w:pPr>
              <w:spacing w:line="300" w:lineRule="atLeast"/>
              <w:jc w:val="both"/>
            </w:pPr>
            <w:r w:rsidRPr="005B1EFA">
              <w:rPr>
                <w:rFonts w:eastAsia="Times New Roman" w:cstheme="minorHAnsi"/>
                <w:lang w:eastAsia="en-GB"/>
              </w:rPr>
              <w:t xml:space="preserve">The business </w:t>
            </w:r>
            <w:r w:rsidR="00DC6ABA">
              <w:rPr>
                <w:rFonts w:eastAsia="Times New Roman" w:cstheme="minorHAnsi"/>
                <w:lang w:eastAsia="en-GB"/>
              </w:rPr>
              <w:t>is</w:t>
            </w:r>
            <w:r w:rsidRPr="005B1EFA">
              <w:rPr>
                <w:rFonts w:eastAsia="Times New Roman" w:cstheme="minorHAnsi"/>
                <w:lang w:eastAsia="en-GB"/>
              </w:rPr>
              <w:t xml:space="preserve"> trading </w:t>
            </w:r>
            <w:r w:rsidR="00DC6ABA">
              <w:rPr>
                <w:rFonts w:eastAsia="Times New Roman" w:cstheme="minorHAnsi"/>
                <w:lang w:eastAsia="en-GB"/>
              </w:rPr>
              <w:t>and</w:t>
            </w:r>
            <w:r w:rsidRPr="005B1EFA">
              <w:rPr>
                <w:rFonts w:eastAsia="Times New Roman" w:cstheme="minorHAnsi"/>
                <w:lang w:eastAsia="en-GB"/>
              </w:rPr>
              <w:t xml:space="preserve"> has</w:t>
            </w:r>
            <w:r w:rsidR="00DC6ABA">
              <w:rPr>
                <w:rFonts w:eastAsia="Times New Roman" w:cstheme="minorHAnsi"/>
                <w:lang w:eastAsia="en-GB"/>
              </w:rPr>
              <w:t xml:space="preserve"> not</w:t>
            </w:r>
            <w:r w:rsidRPr="005B1EFA">
              <w:rPr>
                <w:rFonts w:eastAsia="Times New Roman" w:cstheme="minorHAnsi"/>
                <w:lang w:eastAsia="en-GB"/>
              </w:rPr>
              <w:t xml:space="preserve"> closed without being required to do so as part of Government and local restrictions</w:t>
            </w:r>
            <w:r w:rsidR="007D14A0">
              <w:rPr>
                <w:rFonts w:eastAsia="Times New Roman" w:cstheme="minorHAnsi"/>
                <w:lang w:eastAsia="en-GB"/>
              </w:rPr>
              <w:t>.</w:t>
            </w:r>
            <w:r>
              <w:rPr>
                <w:rFonts w:eastAsia="Times New Roman" w:cstheme="minorHAnsi"/>
                <w:lang w:eastAsia="en-GB"/>
              </w:rPr>
              <w:t xml:space="preserve"> </w:t>
            </w:r>
          </w:p>
        </w:tc>
        <w:tc>
          <w:tcPr>
            <w:tcW w:w="2119" w:type="dxa"/>
          </w:tcPr>
          <w:p w14:paraId="6F6D516B" w14:textId="1DCB1EDC" w:rsidR="005963F4" w:rsidRDefault="00193816" w:rsidP="00CB470E">
            <w:pPr>
              <w:spacing w:line="300" w:lineRule="atLeast"/>
              <w:jc w:val="center"/>
            </w:pPr>
            <w:r>
              <w:t>YES/ NO</w:t>
            </w:r>
          </w:p>
        </w:tc>
      </w:tr>
    </w:tbl>
    <w:p w14:paraId="341766BF" w14:textId="3F80F9A4" w:rsidR="00A139CD" w:rsidRDefault="00A139CD">
      <w:pPr>
        <w:spacing w:after="0" w:line="300" w:lineRule="atLeast"/>
        <w:jc w:val="both"/>
      </w:pPr>
    </w:p>
    <w:p w14:paraId="1D03472B" w14:textId="483D6794" w:rsidR="00A139CD" w:rsidRDefault="00A139CD">
      <w:pPr>
        <w:spacing w:after="0" w:line="300" w:lineRule="atLeast"/>
        <w:jc w:val="both"/>
      </w:pPr>
    </w:p>
    <w:tbl>
      <w:tblPr>
        <w:tblStyle w:val="TableGrid"/>
        <w:tblW w:w="0" w:type="auto"/>
        <w:tblLook w:val="04A0" w:firstRow="1" w:lastRow="0" w:firstColumn="1" w:lastColumn="0" w:noHBand="0" w:noVBand="1"/>
      </w:tblPr>
      <w:tblGrid>
        <w:gridCol w:w="8075"/>
        <w:gridCol w:w="2119"/>
      </w:tblGrid>
      <w:tr w:rsidR="00A139CD" w14:paraId="344A27B5" w14:textId="77777777" w:rsidTr="00796658">
        <w:tc>
          <w:tcPr>
            <w:tcW w:w="8075" w:type="dxa"/>
          </w:tcPr>
          <w:p w14:paraId="7D6815D9" w14:textId="66DC14E0" w:rsidR="00A139CD" w:rsidRDefault="00EC3794">
            <w:pPr>
              <w:spacing w:line="300" w:lineRule="atLeast"/>
              <w:jc w:val="both"/>
            </w:pPr>
            <w:r>
              <w:rPr>
                <w:bCs/>
              </w:rPr>
              <w:t>I</w:t>
            </w:r>
            <w:r w:rsidR="00A139CD">
              <w:rPr>
                <w:bCs/>
              </w:rPr>
              <w:t xml:space="preserve"> confirm the above answers to questions 1-1</w:t>
            </w:r>
            <w:r w:rsidR="00B37AC0">
              <w:rPr>
                <w:bCs/>
              </w:rPr>
              <w:t>3</w:t>
            </w:r>
            <w:r w:rsidR="00A139CD">
              <w:rPr>
                <w:bCs/>
              </w:rPr>
              <w:t xml:space="preserve"> are</w:t>
            </w:r>
            <w:r>
              <w:rPr>
                <w:bCs/>
              </w:rPr>
              <w:t>,</w:t>
            </w:r>
            <w:r w:rsidR="00A139CD">
              <w:rPr>
                <w:bCs/>
              </w:rPr>
              <w:t xml:space="preserve"> to the best of </w:t>
            </w:r>
            <w:r w:rsidR="000F48D2">
              <w:rPr>
                <w:bCs/>
              </w:rPr>
              <w:t>my</w:t>
            </w:r>
            <w:r w:rsidR="00A139CD">
              <w:rPr>
                <w:bCs/>
              </w:rPr>
              <w:t xml:space="preserve"> knowledge and belief</w:t>
            </w:r>
            <w:r>
              <w:rPr>
                <w:bCs/>
              </w:rPr>
              <w:t>, correct</w:t>
            </w:r>
            <w:r w:rsidR="00A139CD">
              <w:rPr>
                <w:bCs/>
              </w:rPr>
              <w:t xml:space="preserve">.  </w:t>
            </w:r>
          </w:p>
        </w:tc>
        <w:tc>
          <w:tcPr>
            <w:tcW w:w="2119" w:type="dxa"/>
          </w:tcPr>
          <w:p w14:paraId="1D1B1D92" w14:textId="77777777" w:rsidR="00A139CD" w:rsidRDefault="00A139CD">
            <w:pPr>
              <w:spacing w:line="300" w:lineRule="atLeast"/>
              <w:jc w:val="center"/>
            </w:pPr>
            <w:r>
              <w:t>YES/ NO</w:t>
            </w:r>
          </w:p>
        </w:tc>
      </w:tr>
      <w:tr w:rsidR="00A139CD" w14:paraId="18ACEA33" w14:textId="77777777" w:rsidTr="00796658">
        <w:tc>
          <w:tcPr>
            <w:tcW w:w="8075" w:type="dxa"/>
          </w:tcPr>
          <w:p w14:paraId="69653415" w14:textId="391CD110" w:rsidR="00A139CD" w:rsidRDefault="00EC3794">
            <w:pPr>
              <w:spacing w:line="300" w:lineRule="atLeast"/>
              <w:jc w:val="both"/>
              <w:rPr>
                <w:bCs/>
              </w:rPr>
            </w:pPr>
            <w:r>
              <w:rPr>
                <w:bCs/>
              </w:rPr>
              <w:lastRenderedPageBreak/>
              <w:t>I</w:t>
            </w:r>
            <w:r>
              <w:t xml:space="preserve"> </w:t>
            </w:r>
            <w:r w:rsidR="00A139CD">
              <w:t>also confirm that</w:t>
            </w:r>
            <w:r w:rsidR="000F48D2">
              <w:t>,</w:t>
            </w:r>
            <w:r w:rsidR="00A139CD">
              <w:t xml:space="preserve"> having assessed the accounts </w:t>
            </w:r>
            <w:r>
              <w:t xml:space="preserve">of </w:t>
            </w:r>
            <w:r w:rsidR="00A139CD">
              <w:t>the above named business</w:t>
            </w:r>
            <w:r w:rsidR="000F48D2">
              <w:t>,</w:t>
            </w:r>
            <w:r w:rsidR="00A139CD">
              <w:t xml:space="preserve"> </w:t>
            </w:r>
            <w:r>
              <w:t>I</w:t>
            </w:r>
            <w:r w:rsidR="00A139CD">
              <w:t xml:space="preserve"> have taken into account all grants received by the business, including (but not limited to) the Coronavirus Job Retention Scheme (furlough); the Self-Employed Income Support Scheme (SEISS), and</w:t>
            </w:r>
            <w:r>
              <w:t xml:space="preserve"> have taken into account</w:t>
            </w:r>
            <w:r w:rsidR="00A139CD">
              <w:t xml:space="preserve"> how these have offset any losses the business has made to date.</w:t>
            </w:r>
          </w:p>
        </w:tc>
        <w:tc>
          <w:tcPr>
            <w:tcW w:w="2119" w:type="dxa"/>
          </w:tcPr>
          <w:p w14:paraId="6A8C051C" w14:textId="4AD50417" w:rsidR="00A139CD" w:rsidRDefault="00A139CD">
            <w:pPr>
              <w:spacing w:line="300" w:lineRule="atLeast"/>
              <w:jc w:val="center"/>
            </w:pPr>
            <w:r>
              <w:t>YES/ NO</w:t>
            </w:r>
          </w:p>
        </w:tc>
      </w:tr>
    </w:tbl>
    <w:p w14:paraId="76BB6B8F" w14:textId="77777777" w:rsidR="00A139CD" w:rsidRDefault="00A139CD" w:rsidP="00CB470E">
      <w:pPr>
        <w:spacing w:after="0" w:line="300" w:lineRule="atLeast"/>
        <w:jc w:val="both"/>
      </w:pPr>
    </w:p>
    <w:p w14:paraId="7618ED18" w14:textId="1BD46483" w:rsidR="009A3AF9" w:rsidRDefault="00A139CD" w:rsidP="00CB470E">
      <w:pPr>
        <w:spacing w:after="0" w:line="300" w:lineRule="atLeast"/>
        <w:ind w:left="709" w:hanging="709"/>
        <w:jc w:val="both"/>
        <w:rPr>
          <w:bCs/>
        </w:rPr>
      </w:pPr>
      <w:r w:rsidRPr="00CB470E">
        <w:rPr>
          <w:b/>
          <w:bCs/>
        </w:rPr>
        <w:t xml:space="preserve">NOTE:  </w:t>
      </w:r>
      <w:r w:rsidR="009A3AF9" w:rsidRPr="00027D9A">
        <w:rPr>
          <w:bCs/>
        </w:rPr>
        <w:t>The Government ha</w:t>
      </w:r>
      <w:r w:rsidR="009A3AF9">
        <w:rPr>
          <w:bCs/>
        </w:rPr>
        <w:t>s</w:t>
      </w:r>
      <w:r w:rsidR="009A3AF9" w:rsidRPr="00027D9A">
        <w:rPr>
          <w:bCs/>
        </w:rPr>
        <w:t xml:space="preserve"> issued guidance on managing the risks of fraud and will not accept deliberate manipulation and fraud. </w:t>
      </w:r>
      <w:r>
        <w:rPr>
          <w:bCs/>
        </w:rPr>
        <w:t xml:space="preserve"> </w:t>
      </w:r>
      <w:r w:rsidR="009A3AF9" w:rsidRPr="00027D9A">
        <w:rPr>
          <w:bCs/>
        </w:rPr>
        <w:t>Any business attempting to falsify their records to gain additional grant money will face prosecution and any funding issued will be subject to claw back, as may any grants paid in error</w:t>
      </w:r>
      <w:r w:rsidR="009A3AF9">
        <w:rPr>
          <w:bCs/>
        </w:rPr>
        <w:t>.</w:t>
      </w:r>
    </w:p>
    <w:p w14:paraId="354CA9C1" w14:textId="77777777" w:rsidR="009A3AF9" w:rsidRDefault="009A3AF9" w:rsidP="00CB470E">
      <w:pPr>
        <w:spacing w:after="0" w:line="300" w:lineRule="atLeast"/>
        <w:ind w:left="567" w:hanging="567"/>
        <w:jc w:val="both"/>
      </w:pPr>
    </w:p>
    <w:p w14:paraId="4006B3E2" w14:textId="18A6EF45" w:rsidR="00A139CD" w:rsidRPr="00CB470E" w:rsidRDefault="00A90BF3">
      <w:pPr>
        <w:spacing w:after="0" w:line="300" w:lineRule="atLeast"/>
        <w:ind w:left="1418" w:hanging="1418"/>
        <w:jc w:val="both"/>
        <w:rPr>
          <w:rFonts w:cstheme="minorHAnsi"/>
          <w:b/>
          <w:bCs/>
        </w:rPr>
      </w:pPr>
      <w:r w:rsidRPr="00CB470E">
        <w:rPr>
          <w:rFonts w:cstheme="minorHAnsi"/>
          <w:b/>
          <w:bCs/>
        </w:rPr>
        <w:t xml:space="preserve">Signed By: </w:t>
      </w:r>
      <w:r w:rsidRPr="00CB470E">
        <w:rPr>
          <w:rFonts w:cstheme="minorHAnsi"/>
          <w:b/>
          <w:bCs/>
        </w:rPr>
        <w:tab/>
      </w:r>
    </w:p>
    <w:p w14:paraId="5735E02A" w14:textId="48E58AA4" w:rsidR="00A139CD" w:rsidRPr="00CB470E" w:rsidRDefault="00A139CD">
      <w:pPr>
        <w:spacing w:after="0" w:line="300" w:lineRule="atLeast"/>
        <w:ind w:left="1418" w:hanging="1418"/>
        <w:jc w:val="both"/>
        <w:rPr>
          <w:rFonts w:cstheme="minorHAnsi"/>
        </w:rPr>
      </w:pPr>
    </w:p>
    <w:p w14:paraId="2904982F" w14:textId="23C3D8B1" w:rsidR="00A139CD" w:rsidRPr="00CB470E" w:rsidRDefault="00A139CD">
      <w:pPr>
        <w:spacing w:after="0" w:line="300" w:lineRule="atLeast"/>
        <w:ind w:left="1418" w:hanging="1418"/>
        <w:jc w:val="both"/>
        <w:rPr>
          <w:rFonts w:cstheme="minorHAnsi"/>
          <w:b/>
          <w:bCs/>
        </w:rPr>
      </w:pPr>
      <w:r w:rsidRPr="00CB470E">
        <w:rPr>
          <w:rFonts w:cstheme="minorHAnsi"/>
          <w:b/>
          <w:bCs/>
        </w:rPr>
        <w:t>Print Name and Job Title:</w:t>
      </w:r>
    </w:p>
    <w:p w14:paraId="2C5A20BE" w14:textId="77777777" w:rsidR="00A139CD" w:rsidRPr="00CB470E" w:rsidRDefault="00A139CD">
      <w:pPr>
        <w:spacing w:after="0" w:line="300" w:lineRule="atLeast"/>
        <w:ind w:left="1418" w:hanging="1418"/>
        <w:jc w:val="both"/>
        <w:rPr>
          <w:rFonts w:cstheme="minorHAnsi"/>
        </w:rPr>
      </w:pPr>
    </w:p>
    <w:p w14:paraId="30608045" w14:textId="2AD03656" w:rsidR="00A90BF3" w:rsidRDefault="00A139CD" w:rsidP="00CB470E">
      <w:pPr>
        <w:spacing w:after="0" w:line="300" w:lineRule="atLeast"/>
        <w:ind w:left="1418" w:hanging="1418"/>
        <w:jc w:val="both"/>
        <w:rPr>
          <w:rFonts w:cstheme="minorHAnsi"/>
          <w:b/>
          <w:bCs/>
        </w:rPr>
      </w:pPr>
      <w:r w:rsidRPr="00CB470E">
        <w:rPr>
          <w:rFonts w:cstheme="minorHAnsi"/>
          <w:b/>
          <w:bCs/>
        </w:rPr>
        <w:t>Qualifications</w:t>
      </w:r>
      <w:r w:rsidRPr="00CB470E">
        <w:rPr>
          <w:rFonts w:cstheme="minorHAnsi"/>
        </w:rPr>
        <w:t xml:space="preserve"> </w:t>
      </w:r>
      <w:r w:rsidR="00CA5069" w:rsidRPr="00CA5069">
        <w:rPr>
          <w:rFonts w:cstheme="minorHAnsi"/>
          <w:b/>
          <w:bCs/>
        </w:rPr>
        <w:t>of the Accountant:</w:t>
      </w:r>
      <w:r w:rsidR="00CA5069">
        <w:rPr>
          <w:rFonts w:cstheme="minorHAnsi"/>
          <w:b/>
          <w:bCs/>
        </w:rPr>
        <w:t xml:space="preserve"> </w:t>
      </w:r>
    </w:p>
    <w:p w14:paraId="10C14D39" w14:textId="62BC3E39" w:rsidR="00CA5069" w:rsidRDefault="00CA5069" w:rsidP="00CB470E">
      <w:pPr>
        <w:spacing w:after="0" w:line="300" w:lineRule="atLeast"/>
        <w:ind w:left="1418" w:hanging="1418"/>
        <w:jc w:val="both"/>
        <w:rPr>
          <w:rFonts w:cstheme="minorHAnsi"/>
          <w:b/>
          <w:bCs/>
        </w:rPr>
      </w:pPr>
    </w:p>
    <w:p w14:paraId="2D059E01" w14:textId="617C8712" w:rsidR="00CA5069" w:rsidRPr="006F6529" w:rsidRDefault="00CA5069" w:rsidP="00CB470E">
      <w:pPr>
        <w:spacing w:after="0" w:line="300" w:lineRule="atLeast"/>
        <w:ind w:left="1418" w:hanging="1418"/>
        <w:jc w:val="both"/>
        <w:rPr>
          <w:rFonts w:cstheme="minorHAnsi"/>
          <w:b/>
          <w:bCs/>
          <w:color w:val="000000" w:themeColor="text1"/>
        </w:rPr>
      </w:pPr>
      <w:r w:rsidRPr="006F6529">
        <w:rPr>
          <w:rFonts w:cstheme="minorHAnsi"/>
          <w:b/>
          <w:bCs/>
          <w:color w:val="000000" w:themeColor="text1"/>
        </w:rPr>
        <w:t xml:space="preserve">Regulatory Body:  </w:t>
      </w:r>
    </w:p>
    <w:p w14:paraId="126166E1" w14:textId="77777777" w:rsidR="00336169" w:rsidRPr="006F6529" w:rsidRDefault="00CA5069" w:rsidP="00336169">
      <w:pPr>
        <w:spacing w:after="0" w:line="300" w:lineRule="atLeast"/>
        <w:jc w:val="both"/>
        <w:rPr>
          <w:color w:val="000000" w:themeColor="text1"/>
        </w:rPr>
      </w:pPr>
      <w:r w:rsidRPr="006F6529">
        <w:rPr>
          <w:rFonts w:cstheme="minorHAnsi"/>
          <w:color w:val="000000" w:themeColor="text1"/>
          <w:sz w:val="20"/>
          <w:szCs w:val="20"/>
        </w:rPr>
        <w:t xml:space="preserve">For example:  </w:t>
      </w:r>
    </w:p>
    <w:p w14:paraId="4798BDD3" w14:textId="47B1D5BB" w:rsidR="00336169" w:rsidRPr="006F6529" w:rsidRDefault="00336169" w:rsidP="00336169">
      <w:pPr>
        <w:spacing w:after="0" w:line="300" w:lineRule="atLeast"/>
        <w:jc w:val="both"/>
        <w:rPr>
          <w:rFonts w:cstheme="minorHAnsi"/>
          <w:color w:val="000000" w:themeColor="text1"/>
          <w:sz w:val="20"/>
          <w:szCs w:val="20"/>
        </w:rPr>
      </w:pPr>
      <w:r w:rsidRPr="006F6529">
        <w:rPr>
          <w:color w:val="000000" w:themeColor="text1"/>
          <w:sz w:val="20"/>
          <w:szCs w:val="20"/>
        </w:rPr>
        <w:t>Chartered Institute of Management Accountants; Association of Chartered Certified Accountants, Association of Accounting Technicians (AAT); Chartered Institute of Taxation (CIOT); Institute of Chartered Accountants in England &amp; Wales, etc.</w:t>
      </w:r>
    </w:p>
    <w:p w14:paraId="65FA1B59" w14:textId="77777777" w:rsidR="00A139CD" w:rsidRPr="00CB470E" w:rsidRDefault="00A139CD" w:rsidP="00336169">
      <w:pPr>
        <w:spacing w:after="0" w:line="300" w:lineRule="atLeast"/>
        <w:jc w:val="both"/>
        <w:rPr>
          <w:rFonts w:cstheme="minorHAnsi"/>
        </w:rPr>
      </w:pPr>
    </w:p>
    <w:p w14:paraId="2C8547EE" w14:textId="218D2995" w:rsidR="00CF2DFC" w:rsidRPr="000F48D2" w:rsidRDefault="00A90BF3" w:rsidP="000F48D2">
      <w:pPr>
        <w:spacing w:after="0" w:line="300" w:lineRule="atLeast"/>
        <w:ind w:left="1418" w:hanging="1418"/>
        <w:jc w:val="both"/>
        <w:rPr>
          <w:rFonts w:cstheme="minorHAnsi"/>
        </w:rPr>
      </w:pPr>
      <w:r w:rsidRPr="00CB470E">
        <w:rPr>
          <w:rFonts w:cstheme="minorHAnsi"/>
          <w:b/>
          <w:bCs/>
        </w:rPr>
        <w:t>On Behalf of:</w:t>
      </w:r>
      <w:r w:rsidRPr="00CB470E">
        <w:rPr>
          <w:rFonts w:cstheme="minorHAnsi"/>
        </w:rPr>
        <w:t xml:space="preserve"> </w:t>
      </w:r>
      <w:r w:rsidRPr="00CB470E">
        <w:rPr>
          <w:rFonts w:cstheme="minorHAnsi"/>
        </w:rPr>
        <w:tab/>
        <w:t>(Name of Firm of Accountants)</w:t>
      </w:r>
    </w:p>
    <w:sectPr w:rsidR="00CF2DFC" w:rsidRPr="000F48D2" w:rsidSect="0055710D">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44FBC"/>
    <w:multiLevelType w:val="hybridMultilevel"/>
    <w:tmpl w:val="6A6E8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133E72"/>
    <w:multiLevelType w:val="hybridMultilevel"/>
    <w:tmpl w:val="0C52FAEE"/>
    <w:lvl w:ilvl="0" w:tplc="7BCA89A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DC4D43"/>
    <w:multiLevelType w:val="multilevel"/>
    <w:tmpl w:val="B5807084"/>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3" w15:restartNumberingAfterBreak="0">
    <w:nsid w:val="2D914C77"/>
    <w:multiLevelType w:val="hybridMultilevel"/>
    <w:tmpl w:val="F24E56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1F7530C"/>
    <w:multiLevelType w:val="hybridMultilevel"/>
    <w:tmpl w:val="66122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6F0F4D"/>
    <w:multiLevelType w:val="hybridMultilevel"/>
    <w:tmpl w:val="79320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D403E4"/>
    <w:multiLevelType w:val="hybridMultilevel"/>
    <w:tmpl w:val="F0FC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F3"/>
    <w:rsid w:val="000007F7"/>
    <w:rsid w:val="0000491F"/>
    <w:rsid w:val="00027D9A"/>
    <w:rsid w:val="00046D23"/>
    <w:rsid w:val="00052821"/>
    <w:rsid w:val="00066885"/>
    <w:rsid w:val="0007174C"/>
    <w:rsid w:val="0007213B"/>
    <w:rsid w:val="000722BC"/>
    <w:rsid w:val="00073DD6"/>
    <w:rsid w:val="000A1D7B"/>
    <w:rsid w:val="000C66F6"/>
    <w:rsid w:val="000C77BA"/>
    <w:rsid w:val="000C7E1B"/>
    <w:rsid w:val="000E0FB5"/>
    <w:rsid w:val="000F48D2"/>
    <w:rsid w:val="000F5947"/>
    <w:rsid w:val="00121C27"/>
    <w:rsid w:val="00142083"/>
    <w:rsid w:val="00175962"/>
    <w:rsid w:val="001832D9"/>
    <w:rsid w:val="00187740"/>
    <w:rsid w:val="00193816"/>
    <w:rsid w:val="00193EC1"/>
    <w:rsid w:val="001A00B0"/>
    <w:rsid w:val="001B4626"/>
    <w:rsid w:val="001E29E1"/>
    <w:rsid w:val="001F328B"/>
    <w:rsid w:val="001F64C3"/>
    <w:rsid w:val="00211AE8"/>
    <w:rsid w:val="00224299"/>
    <w:rsid w:val="002510D7"/>
    <w:rsid w:val="00254DC2"/>
    <w:rsid w:val="002A2CFA"/>
    <w:rsid w:val="002C15BA"/>
    <w:rsid w:val="002D6CFB"/>
    <w:rsid w:val="002E037F"/>
    <w:rsid w:val="002E7AD0"/>
    <w:rsid w:val="00336169"/>
    <w:rsid w:val="00337DEF"/>
    <w:rsid w:val="00342D77"/>
    <w:rsid w:val="003537A7"/>
    <w:rsid w:val="003551AB"/>
    <w:rsid w:val="00395D3E"/>
    <w:rsid w:val="003A7121"/>
    <w:rsid w:val="003C174F"/>
    <w:rsid w:val="003C56FC"/>
    <w:rsid w:val="003F7024"/>
    <w:rsid w:val="00410F95"/>
    <w:rsid w:val="00447308"/>
    <w:rsid w:val="00461C74"/>
    <w:rsid w:val="004A11B1"/>
    <w:rsid w:val="004F301B"/>
    <w:rsid w:val="00502ACD"/>
    <w:rsid w:val="00527A97"/>
    <w:rsid w:val="00530E94"/>
    <w:rsid w:val="00546C7E"/>
    <w:rsid w:val="005514CD"/>
    <w:rsid w:val="00556245"/>
    <w:rsid w:val="0055710D"/>
    <w:rsid w:val="005940CC"/>
    <w:rsid w:val="005951C8"/>
    <w:rsid w:val="005953BE"/>
    <w:rsid w:val="005963F4"/>
    <w:rsid w:val="005A60C7"/>
    <w:rsid w:val="005F585E"/>
    <w:rsid w:val="005F7E01"/>
    <w:rsid w:val="00650128"/>
    <w:rsid w:val="0065329A"/>
    <w:rsid w:val="00656568"/>
    <w:rsid w:val="00673F91"/>
    <w:rsid w:val="00693A14"/>
    <w:rsid w:val="006946C7"/>
    <w:rsid w:val="006A2642"/>
    <w:rsid w:val="006D1B45"/>
    <w:rsid w:val="006D3AF9"/>
    <w:rsid w:val="006E25FD"/>
    <w:rsid w:val="006F6529"/>
    <w:rsid w:val="0070223D"/>
    <w:rsid w:val="00720384"/>
    <w:rsid w:val="00782654"/>
    <w:rsid w:val="00785A73"/>
    <w:rsid w:val="007A7395"/>
    <w:rsid w:val="007A76EA"/>
    <w:rsid w:val="007D14A0"/>
    <w:rsid w:val="007D2A67"/>
    <w:rsid w:val="007D34DE"/>
    <w:rsid w:val="007F2235"/>
    <w:rsid w:val="007F242A"/>
    <w:rsid w:val="00806DAC"/>
    <w:rsid w:val="00811C0D"/>
    <w:rsid w:val="00816A8E"/>
    <w:rsid w:val="00832823"/>
    <w:rsid w:val="0083646B"/>
    <w:rsid w:val="008435E4"/>
    <w:rsid w:val="008448C1"/>
    <w:rsid w:val="00847E38"/>
    <w:rsid w:val="008752EA"/>
    <w:rsid w:val="00876A20"/>
    <w:rsid w:val="008A5DD3"/>
    <w:rsid w:val="008E36C6"/>
    <w:rsid w:val="008F41F3"/>
    <w:rsid w:val="00963886"/>
    <w:rsid w:val="009A3AF9"/>
    <w:rsid w:val="009A5D7D"/>
    <w:rsid w:val="009B2ADD"/>
    <w:rsid w:val="009C040D"/>
    <w:rsid w:val="009D1629"/>
    <w:rsid w:val="009D6494"/>
    <w:rsid w:val="00A139CD"/>
    <w:rsid w:val="00A22832"/>
    <w:rsid w:val="00A4098E"/>
    <w:rsid w:val="00A41B9F"/>
    <w:rsid w:val="00A47819"/>
    <w:rsid w:val="00A86ED6"/>
    <w:rsid w:val="00A90BF3"/>
    <w:rsid w:val="00AC0D78"/>
    <w:rsid w:val="00B14DDA"/>
    <w:rsid w:val="00B1591A"/>
    <w:rsid w:val="00B37AC0"/>
    <w:rsid w:val="00B44E3C"/>
    <w:rsid w:val="00B67725"/>
    <w:rsid w:val="00B7522E"/>
    <w:rsid w:val="00B761C8"/>
    <w:rsid w:val="00B91B42"/>
    <w:rsid w:val="00BA7EA1"/>
    <w:rsid w:val="00BD5287"/>
    <w:rsid w:val="00BD601C"/>
    <w:rsid w:val="00BE69FD"/>
    <w:rsid w:val="00C0706D"/>
    <w:rsid w:val="00C2006D"/>
    <w:rsid w:val="00C318C9"/>
    <w:rsid w:val="00C43B1D"/>
    <w:rsid w:val="00C47E74"/>
    <w:rsid w:val="00C63745"/>
    <w:rsid w:val="00C83B4F"/>
    <w:rsid w:val="00CA40FE"/>
    <w:rsid w:val="00CA5069"/>
    <w:rsid w:val="00CB470E"/>
    <w:rsid w:val="00CF2DFC"/>
    <w:rsid w:val="00CF2FE0"/>
    <w:rsid w:val="00D01090"/>
    <w:rsid w:val="00D0243D"/>
    <w:rsid w:val="00D04DB3"/>
    <w:rsid w:val="00D37A4B"/>
    <w:rsid w:val="00D47349"/>
    <w:rsid w:val="00D97634"/>
    <w:rsid w:val="00DA2430"/>
    <w:rsid w:val="00DC3C4C"/>
    <w:rsid w:val="00DC6ABA"/>
    <w:rsid w:val="00DF792D"/>
    <w:rsid w:val="00E35D75"/>
    <w:rsid w:val="00E46205"/>
    <w:rsid w:val="00E5199F"/>
    <w:rsid w:val="00E61979"/>
    <w:rsid w:val="00E720E9"/>
    <w:rsid w:val="00E81D12"/>
    <w:rsid w:val="00E9074C"/>
    <w:rsid w:val="00EB2B8E"/>
    <w:rsid w:val="00EB643A"/>
    <w:rsid w:val="00EC3794"/>
    <w:rsid w:val="00EE736D"/>
    <w:rsid w:val="00F0044B"/>
    <w:rsid w:val="00F142C5"/>
    <w:rsid w:val="00F63453"/>
    <w:rsid w:val="00F94005"/>
    <w:rsid w:val="00FA73A6"/>
    <w:rsid w:val="00FB1D7B"/>
    <w:rsid w:val="00FD4B6D"/>
    <w:rsid w:val="00FE01DD"/>
    <w:rsid w:val="00FF1E3D"/>
    <w:rsid w:val="00FF3967"/>
    <w:rsid w:val="00FF4D29"/>
    <w:rsid w:val="00FF5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74D6"/>
  <w15:chartTrackingRefBased/>
  <w15:docId w15:val="{918A8DFF-F508-4A49-BC60-3F1EC010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14CD"/>
    <w:rPr>
      <w:sz w:val="16"/>
      <w:szCs w:val="16"/>
    </w:rPr>
  </w:style>
  <w:style w:type="paragraph" w:styleId="CommentText">
    <w:name w:val="annotation text"/>
    <w:basedOn w:val="Normal"/>
    <w:link w:val="CommentTextChar"/>
    <w:uiPriority w:val="99"/>
    <w:semiHidden/>
    <w:unhideWhenUsed/>
    <w:rsid w:val="005514CD"/>
    <w:pPr>
      <w:spacing w:line="240" w:lineRule="auto"/>
    </w:pPr>
    <w:rPr>
      <w:sz w:val="20"/>
      <w:szCs w:val="20"/>
    </w:rPr>
  </w:style>
  <w:style w:type="character" w:customStyle="1" w:styleId="CommentTextChar">
    <w:name w:val="Comment Text Char"/>
    <w:basedOn w:val="DefaultParagraphFont"/>
    <w:link w:val="CommentText"/>
    <w:uiPriority w:val="99"/>
    <w:semiHidden/>
    <w:rsid w:val="005514CD"/>
    <w:rPr>
      <w:sz w:val="20"/>
      <w:szCs w:val="20"/>
    </w:rPr>
  </w:style>
  <w:style w:type="paragraph" w:styleId="CommentSubject">
    <w:name w:val="annotation subject"/>
    <w:basedOn w:val="CommentText"/>
    <w:next w:val="CommentText"/>
    <w:link w:val="CommentSubjectChar"/>
    <w:uiPriority w:val="99"/>
    <w:semiHidden/>
    <w:unhideWhenUsed/>
    <w:rsid w:val="005514CD"/>
    <w:rPr>
      <w:b/>
      <w:bCs/>
    </w:rPr>
  </w:style>
  <w:style w:type="character" w:customStyle="1" w:styleId="CommentSubjectChar">
    <w:name w:val="Comment Subject Char"/>
    <w:basedOn w:val="CommentTextChar"/>
    <w:link w:val="CommentSubject"/>
    <w:uiPriority w:val="99"/>
    <w:semiHidden/>
    <w:rsid w:val="005514CD"/>
    <w:rPr>
      <w:b/>
      <w:bCs/>
      <w:sz w:val="20"/>
      <w:szCs w:val="20"/>
    </w:rPr>
  </w:style>
  <w:style w:type="paragraph" w:styleId="BalloonText">
    <w:name w:val="Balloon Text"/>
    <w:basedOn w:val="Normal"/>
    <w:link w:val="BalloonTextChar"/>
    <w:uiPriority w:val="99"/>
    <w:semiHidden/>
    <w:unhideWhenUsed/>
    <w:rsid w:val="00551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4CD"/>
    <w:rPr>
      <w:rFonts w:ascii="Segoe UI" w:hAnsi="Segoe UI" w:cs="Segoe UI"/>
      <w:sz w:val="18"/>
      <w:szCs w:val="18"/>
    </w:rPr>
  </w:style>
  <w:style w:type="paragraph" w:styleId="Revision">
    <w:name w:val="Revision"/>
    <w:hidden/>
    <w:uiPriority w:val="99"/>
    <w:semiHidden/>
    <w:rsid w:val="0000491F"/>
    <w:pPr>
      <w:spacing w:after="0" w:line="240" w:lineRule="auto"/>
    </w:pPr>
  </w:style>
  <w:style w:type="paragraph" w:styleId="ListParagraph">
    <w:name w:val="List Paragraph"/>
    <w:basedOn w:val="Normal"/>
    <w:uiPriority w:val="34"/>
    <w:qFormat/>
    <w:rsid w:val="00EB2B8E"/>
    <w:pPr>
      <w:ind w:left="720"/>
      <w:contextualSpacing/>
    </w:pPr>
  </w:style>
  <w:style w:type="table" w:styleId="TableGrid">
    <w:name w:val="Table Grid"/>
    <w:basedOn w:val="TableNormal"/>
    <w:uiPriority w:val="39"/>
    <w:rsid w:val="00596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2610a33-0298-4da0-85e8-7aa28ace60cf"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179537423BD4848A544CA705E1D3C53" ma:contentTypeVersion="1" ma:contentTypeDescription="Create a new document." ma:contentTypeScope="" ma:versionID="76d67e24799e7c399af8d536294d6fe8">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A7A466-0DF9-419F-9219-0FACF64E1489}">
  <ds:schemaRefs>
    <ds:schemaRef ds:uri="http://schemas.microsoft.com/sharepoint/v3/contenttype/forms"/>
  </ds:schemaRefs>
</ds:datastoreItem>
</file>

<file path=customXml/itemProps2.xml><?xml version="1.0" encoding="utf-8"?>
<ds:datastoreItem xmlns:ds="http://schemas.openxmlformats.org/officeDocument/2006/customXml" ds:itemID="{864DF202-9FF7-4BED-B808-4373930EAA22}">
  <ds:schemaRefs>
    <ds:schemaRef ds:uri="Microsoft.SharePoint.Taxonomy.ContentTypeSync"/>
  </ds:schemaRefs>
</ds:datastoreItem>
</file>

<file path=customXml/itemProps3.xml><?xml version="1.0" encoding="utf-8"?>
<ds:datastoreItem xmlns:ds="http://schemas.openxmlformats.org/officeDocument/2006/customXml" ds:itemID="{EDCDAA17-E3D3-453F-81D5-A34CF26F9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139B86-2ACD-469D-84FC-93600FF581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Knowsley Metropolitan Borough Council</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Martin-Wright, Lesley  KCC</dc:creator>
  <cp:keywords/>
  <dc:description/>
  <cp:lastModifiedBy>McKeown, Steve</cp:lastModifiedBy>
  <cp:revision>4</cp:revision>
  <dcterms:created xsi:type="dcterms:W3CDTF">2021-02-11T15:13:00Z</dcterms:created>
  <dcterms:modified xsi:type="dcterms:W3CDTF">2021-02-11T15:16:00Z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0x0101006179537423BD4848A544CA705E1D3C53</vt:lpwstr>
  </property>
</Properties>
</file>